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D1" w:rsidRDefault="003830D1" w:rsidP="003830D1">
      <w:pPr>
        <w:ind w:firstLine="426"/>
        <w:rPr>
          <w:b/>
        </w:rPr>
      </w:pPr>
      <w:r>
        <w:rPr>
          <w:b/>
        </w:rPr>
        <w:t>Настройка доступа к базе</w:t>
      </w:r>
    </w:p>
    <w:p w:rsidR="003830D1" w:rsidRDefault="003830D1" w:rsidP="00A61777">
      <w:pPr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t>Окно 1: Для добавления ИБ необходимо нажать кнопку «Добавить».</w:t>
      </w:r>
      <w:bookmarkStart w:id="0" w:name="_GoBack"/>
      <w:bookmarkEnd w:id="0"/>
    </w:p>
    <w:p w:rsidR="003830D1" w:rsidRDefault="003830D1" w:rsidP="003830D1">
      <w:pPr>
        <w:pStyle w:val="a4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4254500" cy="39560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D1" w:rsidRDefault="003830D1" w:rsidP="003830D1">
      <w:pPr>
        <w:pStyle w:val="a4"/>
        <w:ind w:left="0" w:firstLine="426"/>
        <w:jc w:val="center"/>
      </w:pPr>
    </w:p>
    <w:p w:rsidR="003830D1" w:rsidRDefault="003830D1" w:rsidP="003830D1">
      <w:pPr>
        <w:ind w:firstLine="426"/>
        <w:jc w:val="both"/>
      </w:pPr>
      <w:r>
        <w:t>Окно 2</w:t>
      </w:r>
      <w:proofErr w:type="gramStart"/>
      <w:r>
        <w:t>: Выбираем</w:t>
      </w:r>
      <w:proofErr w:type="gramEnd"/>
      <w:r>
        <w:t xml:space="preserve"> «Добавление в список существующей информационной базы» и нажимаем «Далее».</w:t>
      </w:r>
    </w:p>
    <w:p w:rsidR="003830D1" w:rsidRDefault="003830D1" w:rsidP="003830D1">
      <w:pPr>
        <w:pStyle w:val="a4"/>
        <w:ind w:left="0" w:firstLine="426"/>
        <w:jc w:val="center"/>
      </w:pPr>
    </w:p>
    <w:p w:rsidR="003830D1" w:rsidRDefault="003830D1" w:rsidP="003830D1">
      <w:pPr>
        <w:pStyle w:val="a4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3263900" cy="3098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D1" w:rsidRDefault="003830D1" w:rsidP="003830D1">
      <w:pPr>
        <w:pStyle w:val="a4"/>
        <w:ind w:left="0" w:firstLine="426"/>
        <w:jc w:val="center"/>
      </w:pPr>
    </w:p>
    <w:p w:rsidR="003830D1" w:rsidRDefault="003830D1" w:rsidP="003830D1">
      <w:r>
        <w:lastRenderedPageBreak/>
        <w:t>Окно 3: Указываем название базы для отображения</w:t>
      </w:r>
      <w:r w:rsidR="00A61777">
        <w:t xml:space="preserve"> (Например,</w:t>
      </w:r>
      <w:r w:rsidR="00A61777" w:rsidRPr="00A61777">
        <w:t xml:space="preserve"> </w:t>
      </w:r>
      <w:r w:rsidR="00A61777" w:rsidRPr="00A61777">
        <w:t>Управление холдингом (удаленное подключение)</w:t>
      </w:r>
      <w:proofErr w:type="gramStart"/>
      <w:r w:rsidR="00A61777">
        <w:t xml:space="preserve">) </w:t>
      </w:r>
      <w:r>
        <w:t>;</w:t>
      </w:r>
      <w:proofErr w:type="gramEnd"/>
      <w:r>
        <w:t xml:space="preserve"> тип расположения ИБ: «На веб-сервере». Нажимаем «Далее». В строке адреса указываем: </w:t>
      </w:r>
      <w:hyperlink r:id="rId6" w:history="1">
        <w:r>
          <w:rPr>
            <w:rStyle w:val="a3"/>
          </w:rPr>
          <w:t>https://plan.ranepa.ru/uh/ru_RU/</w:t>
        </w:r>
      </w:hyperlink>
      <w:r>
        <w:t xml:space="preserve">  . Нажимаем «Далее».</w:t>
      </w:r>
    </w:p>
    <w:p w:rsidR="003830D1" w:rsidRDefault="003830D1" w:rsidP="003830D1">
      <w:pPr>
        <w:pStyle w:val="a4"/>
        <w:ind w:left="0" w:firstLine="426"/>
      </w:pPr>
    </w:p>
    <w:p w:rsidR="003830D1" w:rsidRDefault="00A61777" w:rsidP="003830D1">
      <w:pPr>
        <w:pStyle w:val="a4"/>
        <w:ind w:left="0" w:firstLine="426"/>
        <w:jc w:val="center"/>
      </w:pPr>
      <w:r>
        <w:rPr>
          <w:noProof/>
        </w:rPr>
        <w:drawing>
          <wp:inline distT="0" distB="0" distL="0" distR="0" wp14:anchorId="28653E02" wp14:editId="0AC5384C">
            <wp:extent cx="3875811" cy="396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4453" cy="397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D1" w:rsidRDefault="003830D1" w:rsidP="003830D1">
      <w:pPr>
        <w:pStyle w:val="a4"/>
        <w:ind w:left="0" w:firstLine="426"/>
        <w:jc w:val="center"/>
      </w:pPr>
    </w:p>
    <w:p w:rsidR="003830D1" w:rsidRDefault="003830D1" w:rsidP="003830D1">
      <w:pPr>
        <w:pStyle w:val="a4"/>
        <w:ind w:left="0" w:firstLine="426"/>
      </w:pPr>
      <w:r>
        <w:t>Окно 4</w:t>
      </w:r>
      <w:proofErr w:type="gramStart"/>
      <w:r>
        <w:t>: Выбираем</w:t>
      </w:r>
      <w:proofErr w:type="gramEnd"/>
      <w:r>
        <w:t xml:space="preserve"> «</w:t>
      </w:r>
      <w:r w:rsidR="00A61777">
        <w:t>выбирать автоматически</w:t>
      </w:r>
      <w:r>
        <w:t>»</w:t>
      </w:r>
      <w:r w:rsidR="00A61777">
        <w:t xml:space="preserve"> </w:t>
      </w:r>
      <w:r>
        <w:t>и «Готово».</w:t>
      </w:r>
    </w:p>
    <w:p w:rsidR="003830D1" w:rsidRDefault="003830D1" w:rsidP="003830D1">
      <w:pPr>
        <w:pStyle w:val="a4"/>
        <w:ind w:left="0" w:firstLine="426"/>
        <w:jc w:val="center"/>
      </w:pPr>
    </w:p>
    <w:p w:rsidR="003830D1" w:rsidRDefault="003830D1" w:rsidP="003830D1">
      <w:pPr>
        <w:pStyle w:val="a4"/>
        <w:ind w:left="0" w:firstLine="426"/>
        <w:jc w:val="center"/>
      </w:pPr>
    </w:p>
    <w:p w:rsidR="00A61777" w:rsidRDefault="00A61777" w:rsidP="003830D1">
      <w:pPr>
        <w:pStyle w:val="a4"/>
        <w:ind w:left="0" w:firstLine="426"/>
        <w:jc w:val="center"/>
      </w:pPr>
      <w:r>
        <w:rPr>
          <w:noProof/>
        </w:rPr>
        <w:lastRenderedPageBreak/>
        <w:drawing>
          <wp:inline distT="0" distB="0" distL="0" distR="0" wp14:anchorId="6CD0BD87" wp14:editId="4A6BF81B">
            <wp:extent cx="3613150" cy="3693871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4474" cy="370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01" w:rsidRDefault="00CB2F01"/>
    <w:sectPr w:rsidR="00CB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D1"/>
    <w:rsid w:val="003830D1"/>
    <w:rsid w:val="00A61777"/>
    <w:rsid w:val="00C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F5B5"/>
  <w15:chartTrackingRefBased/>
  <w15:docId w15:val="{DF44CC52-9F24-40A1-A86C-93CFF241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0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.ranepa.ru/uh/ru_R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Александр Михайлович</dc:creator>
  <cp:keywords/>
  <dc:description/>
  <cp:lastModifiedBy>Зайцев Александр Михайлович</cp:lastModifiedBy>
  <cp:revision>1</cp:revision>
  <dcterms:created xsi:type="dcterms:W3CDTF">2020-03-25T14:43:00Z</dcterms:created>
  <dcterms:modified xsi:type="dcterms:W3CDTF">2020-03-25T14:59:00Z</dcterms:modified>
</cp:coreProperties>
</file>